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79" w:rsidRPr="00476679" w:rsidRDefault="00476679" w:rsidP="00AE0C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77" w:rsidRPr="00476679" w:rsidRDefault="00AE0C77" w:rsidP="00AE0C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МЕЖДУНАРОДНОГО КОНК</w:t>
      </w:r>
      <w:r w:rsidR="00743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УРСА «ЛУЧШАЯ ПЛОЩАДКА</w:t>
      </w:r>
      <w:r w:rsidR="005346BB"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ГЕОГРАФИЧЕСКОГО ДИКТАНТА</w:t>
      </w: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E0C77" w:rsidRPr="00476679" w:rsidRDefault="00AE0C77" w:rsidP="00AE0C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1.1. Международный конкурс «Лучшая площа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дка Географического диктанта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Конкурс) проводится в рамках проведения международной просветительской акции «Географический диктант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Диктант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Организатором Конкурса является Всероссийская общественная организация «Русское географическое общество» (ОГРН 1037858010970, ИНН 7812011023) (далее – Общество/РГО).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Конкурс проводится на сайте </w:t>
      </w:r>
      <w:r w:rsidR="00BD17C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просветительской акции «Географический диктант»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1.4. Настоящее Положение определяет цель, задачи, условия и сроки проведения Конкурса.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1.5. Приняв участие в Конкурсе, Участник подтверждает свое ознакомление и согласие с настоящим Положением, а также согласие на участие в Конкурсе, в соответствии с настоящим Положением.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Конкурса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2.1. Цель Конкурса</w:t>
      </w:r>
      <w:r w:rsidR="002E4B96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0F9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повышение уров</w:t>
      </w:r>
      <w:r w:rsidR="007F1D4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ежегодной международной просветительской акции «Географический диктант»</w:t>
      </w:r>
      <w:r w:rsidR="002E4B96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2.2 Задачами Конкурса являются:</w:t>
      </w:r>
    </w:p>
    <w:p w:rsidR="002E4B96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E4B96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творческого подхода к организации Диктанта;</w:t>
      </w:r>
    </w:p>
    <w:p w:rsidR="002E4B96" w:rsidRPr="00476679" w:rsidRDefault="002E4B96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определение лучших площадок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0F9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Диктанта; </w:t>
      </w:r>
    </w:p>
    <w:p w:rsidR="00AE0C77" w:rsidRPr="00476679" w:rsidRDefault="002E4B96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распространение опыта работы на площадках проведения Диктанта; </w:t>
      </w:r>
    </w:p>
    <w:p w:rsidR="00AE0C77" w:rsidRPr="00476679" w:rsidRDefault="002E4B96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организаций, показавших лучший результат работы на площадках.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Участники Конкурса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 К участию допускаются все зарегистрированные очные площадки Российской Феде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рации и иностранных государств.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Сроки проведения Конкурса</w:t>
      </w:r>
    </w:p>
    <w:p w:rsidR="00AE0C77" w:rsidRPr="00476679" w:rsidRDefault="006329F2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4.1. Прием заявок: с 19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 декабря 2023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Работа Конкурсной комиссии: с 4 декабря по 8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4.3. Публикация ре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Конкурса не позднее 13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Номинации Конкурса</w:t>
      </w:r>
      <w:r w:rsidR="00F21350"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критерии оценивания</w:t>
      </w:r>
    </w:p>
    <w:p w:rsidR="00AE0C77" w:rsidRPr="00476679" w:rsidRDefault="00A7218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Конку</w:t>
      </w:r>
      <w:proofErr w:type="gramStart"/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рс вкл</w:t>
      </w:r>
      <w:proofErr w:type="gramEnd"/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ючает следующие номинации:</w:t>
      </w:r>
    </w:p>
    <w:p w:rsidR="006329F2" w:rsidRPr="00476679" w:rsidRDefault="005346BB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Самая многочисленная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 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Географического диктанта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0C77" w:rsidRPr="00476679" w:rsidRDefault="005346BB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многочисленная</w:t>
      </w:r>
      <w:r w:rsidR="006329F2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иностранная площадка Географического диктанта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29F2" w:rsidRPr="00476679" w:rsidRDefault="005346BB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Уникальная площадка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46BB" w:rsidRPr="00476679" w:rsidRDefault="005346BB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97A5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Креативный подход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2183" w:rsidRPr="00476679" w:rsidRDefault="00A5367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в номинациях 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«Самая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многочисленная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Географического диктанта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 и «Самая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многочисленная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иностранная площадка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Географического диктанта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Конкурсной комиссией по числу бланков, загруженных площадкой в систему, и не требуют отправки заявки на участие в Конкурсе. </w:t>
      </w:r>
    </w:p>
    <w:p w:rsidR="00A72183" w:rsidRPr="00476679" w:rsidRDefault="00A7218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Уникальная площадка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 оценивает то, 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насколько необычное место было выбрано организатором для проведения Диктанта. </w:t>
      </w:r>
    </w:p>
    <w:p w:rsidR="00A72183" w:rsidRPr="00476679" w:rsidRDefault="00A7218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="007C7BFE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«Креативный подход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7BFE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 оценивает дополнительную культурно-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просветительскую</w:t>
      </w:r>
      <w:r w:rsidR="007C7BFE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(выставки, лекции, концерты, 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кинопоказы, мастер-классы, викторины, </w:t>
      </w:r>
      <w:proofErr w:type="spellStart"/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т.д.), проведённую на площадке Диктанта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135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710F9" w:rsidRPr="00476679" w:rsidRDefault="00A7218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7C7BFE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стать участником в номинации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«Представь свою площадку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7BFE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снять короткий видеоролик (до 1 мин.), посвящённый проведению Диктанта на конкретной площадке. Конкурсной комиссией будет оцениваться информативность и качество материала, творческий подход к выполнению задания. </w:t>
      </w:r>
    </w:p>
    <w:p w:rsidR="002710F9" w:rsidRPr="00476679" w:rsidRDefault="002710F9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0F9" w:rsidRPr="00476679" w:rsidRDefault="002710F9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Условия и порядок участия в Конкурсе</w:t>
      </w:r>
    </w:p>
    <w:p w:rsidR="00AE0C77" w:rsidRPr="00476679" w:rsidRDefault="00476679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являться зареги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стрированной очной площадкой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Географического диктанта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Провести 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Географический диктант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очном формате и загрузить сканы бланков с ответам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и в Личный кабинет организатора.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Направить в оргкомитет по адресу электронной почты </w:t>
      </w:r>
      <w:hyperlink r:id="rId8" w:history="1">
        <w:r w:rsidRPr="0047667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dictant@rgo.ru</w:t>
        </w:r>
      </w:hyperlink>
      <w:r w:rsidR="00297A5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указанием </w:t>
      </w:r>
      <w:r w:rsidR="00297A5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в теме сообщения)</w:t>
      </w:r>
      <w:r w:rsidR="00297A5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924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письмо, в котором будет указана следующая информация: ФИО </w:t>
      </w:r>
      <w:r w:rsidR="00C869C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подающего заявку; мобильный телефон; электронный адрес; название организации-площадки проведения диктанта, её фактический адрес; название номинации, в которой организация планирует участвовать; описание мероприятий, проведённых площадкой в день Диктанта (до 100 слов). Затем прикрепить </w:t>
      </w:r>
      <w:r w:rsidR="00324D9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фото/видео</w:t>
      </w:r>
      <w:r w:rsidR="00297A5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Географического диктанта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</w:t>
      </w:r>
      <w:r w:rsidR="0095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подписанное согласие на обработку персональных данных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C46F3" w:rsidRPr="00476679" w:rsidRDefault="00DC46F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могут подать заявку на участие в номинациях «</w:t>
      </w:r>
      <w:r w:rsidR="009B04B4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A5367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площадка», «Креативный подход»;</w:t>
      </w:r>
    </w:p>
    <w:p w:rsidR="00050327" w:rsidRPr="00476679" w:rsidRDefault="0005032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могут отправить заявку на участие в одной или нескольких номинациях;</w:t>
      </w:r>
    </w:p>
    <w:p w:rsidR="00DC46F3" w:rsidRPr="00476679" w:rsidRDefault="00DC46F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Участие в номинациях «Самая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многочисленная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 Географического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диктанта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 и «Самая </w:t>
      </w:r>
      <w:r w:rsidR="009B04B4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многочисленная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иностранная площадка </w:t>
      </w:r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Географического диктанта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 требует отправки заявки, т.к. победители будут определены Конкурсной комиссией по числу корректных 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бланков, загруженных в систему.</w:t>
      </w:r>
    </w:p>
    <w:p w:rsidR="00AE0C77" w:rsidRPr="00476679" w:rsidRDefault="00A7218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="00324D9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о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фотоотчет на официальном сайте организации и</w:t>
      </w:r>
      <w:r w:rsidR="003328A4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 с использованием </w:t>
      </w:r>
      <w:proofErr w:type="spellStart"/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хештега</w:t>
      </w:r>
      <w:proofErr w:type="spellEnd"/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gramStart"/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Географический</w:t>
      </w:r>
      <w:proofErr w:type="gramEnd"/>
      <w:r w:rsidR="005346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диктант2023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 площадка может направить не более 10 (десяти) фотографий 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1 (одного) видеоролика 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218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фотографиям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фотографии 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видео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должны отражать суть события;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допустимый форма</w:t>
      </w:r>
      <w:r w:rsidR="0083014F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т фото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JPEG (*. </w:t>
      </w:r>
      <w:proofErr w:type="spellStart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) в хорошем качестве;</w:t>
      </w:r>
    </w:p>
    <w:p w:rsidR="000A7837" w:rsidRPr="00476679" w:rsidRDefault="000A783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допустимый формат видео: MPEG (*.MP4) в хорошем качестве;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максимальный объем фото при загрузке </w:t>
      </w:r>
      <w:r w:rsidR="00476679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5 </w:t>
      </w:r>
      <w:proofErr w:type="spellStart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6679">
        <w:rPr>
          <w:rFonts w:ascii="Times New Roman" w:hAnsi="Times New Roman" w:cs="Times New Roman"/>
          <w:color w:val="000000" w:themeColor="text1"/>
        </w:rPr>
        <w:t xml:space="preserve"> 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коллаж и компьютерная графика не допускаются, за исключением </w:t>
      </w:r>
      <w:proofErr w:type="gramStart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</w:t>
      </w:r>
      <w:proofErr w:type="gramEnd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цветокоррекции</w:t>
      </w:r>
      <w:proofErr w:type="spellEnd"/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837" w:rsidRPr="00476679" w:rsidRDefault="000A783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монтаж видеороликов допускается;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– фотографии</w:t>
      </w:r>
      <w:r w:rsidR="000A783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, присланные участниками, должны быть авторскими и свободными от прав третьих лиц;</w:t>
      </w:r>
    </w:p>
    <w:p w:rsidR="00AE0C77" w:rsidRPr="00476679" w:rsidRDefault="002710F9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760BB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фотографии</w:t>
      </w:r>
      <w:r w:rsidR="000A783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имеющие эротическую </w:t>
      </w:r>
      <w:r w:rsidR="000A783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составляющую, а также материалы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можно распознать элементы насилия, расовой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религиозной непримиримости.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Порядок проведения Конкурса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7.1. Для проведения Конкурса формируется Конкурсная комиссия (далее – Комиссия).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7.2. Комиссия проверяет фото</w:t>
      </w:r>
      <w:r w:rsidR="00297A5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/видео</w:t>
      </w:r>
      <w:r w:rsidR="00324D9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ты, поступившие на Конкурс, на корректность, достоверность и соответствие требованиям, указанным в п. </w:t>
      </w:r>
      <w:r w:rsidR="00324D93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7.3. По итогам работы Комисс</w:t>
      </w:r>
      <w:r w:rsidR="00CE4D8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ии определяются Победители – площадки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Географического диктанта.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7.4. Количество п</w:t>
      </w:r>
      <w:r w:rsidR="0045028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обедителей не может быть более 6</w:t>
      </w:r>
      <w:r w:rsidR="00CE4D8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50280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4D8A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.5. ФИО Победител</w:t>
      </w:r>
      <w:r w:rsidR="002710F9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ей публикую</w:t>
      </w: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тся на официальном сайте РГО.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7.6. Победители получают Свидетельство и комплект подарков с символикой РГО.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7.7. Организатор не дает письменных или устных пояснений о мотивах принятия решений по результатам рассмотрения заявок, направленных на участие в Конкурсе.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7.8. Во всем, что не предусмотрено настоящим Положением, Организатор и Участники Конкурса руководствуются действующим законодательством Российской Федерации.</w:t>
      </w:r>
    </w:p>
    <w:p w:rsidR="00A53673" w:rsidRPr="00476679" w:rsidRDefault="00A5367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конкурса принимает на себя обязательство по запросу Организатора передать Организатору неисключительную лицензию на </w:t>
      </w:r>
      <w:r w:rsidR="004766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фотографии и видео, </w:t>
      </w:r>
      <w:r w:rsidR="00760CE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Участником на основании лицензионного договора с Организатором.</w:t>
      </w:r>
    </w:p>
    <w:p w:rsidR="00450280" w:rsidRPr="00476679" w:rsidRDefault="00450280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C77" w:rsidRPr="00476679" w:rsidRDefault="00A53673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AE0C77" w:rsidRPr="00476679" w:rsidRDefault="00A5367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.1. Участие в Конкурсе (факт отправления фотографий</w:t>
      </w:r>
      <w:r w:rsidR="00760924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электронный адрес) означает: 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Конкурсе.</w:t>
      </w:r>
    </w:p>
    <w:p w:rsidR="00AE0C77" w:rsidRPr="00476679" w:rsidRDefault="00A5367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hyperlink r:id="rId9" w:history="1">
        <w:r w:rsidR="00AE0C77" w:rsidRPr="005E46CF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хранение и обработку персональных данных участников в соответствии с законодательством Российской Ф</w:t>
      </w:r>
      <w:r w:rsidR="00CD0615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 персональных данных.</w:t>
      </w:r>
      <w:bookmarkStart w:id="0" w:name="_GoBack"/>
      <w:bookmarkEnd w:id="0"/>
    </w:p>
    <w:p w:rsidR="00AE0C77" w:rsidRPr="00476679" w:rsidRDefault="00A5367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.3. Согласие на использование Обществом представленных на Конкурс фотографий</w:t>
      </w:r>
      <w:r w:rsidR="00760924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уставных целях.</w:t>
      </w:r>
    </w:p>
    <w:p w:rsidR="00AE0C77" w:rsidRPr="00476679" w:rsidRDefault="00A53673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.4. Решения Экспертной комиссии и Жюри являются окончательными и пересмотру не подлежат.</w:t>
      </w:r>
    </w:p>
    <w:p w:rsidR="00AE0C77" w:rsidRPr="00476679" w:rsidRDefault="00450280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.5. Организатор Конкурса не комментирует основания и причины принятия решений Экспертной комиссии и Жюри.</w:t>
      </w:r>
    </w:p>
    <w:p w:rsidR="00AE0C77" w:rsidRPr="00476679" w:rsidRDefault="00450280" w:rsidP="00AE0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0C77" w:rsidRPr="00476679">
        <w:rPr>
          <w:rFonts w:ascii="Times New Roman" w:hAnsi="Times New Roman" w:cs="Times New Roman"/>
          <w:color w:val="000000" w:themeColor="text1"/>
          <w:sz w:val="28"/>
          <w:szCs w:val="28"/>
        </w:rPr>
        <w:t>.6. Организатор Конкурса оставляет за собой право вносить изменения в правила проведения Конкурса.</w:t>
      </w:r>
    </w:p>
    <w:p w:rsidR="00AE0C77" w:rsidRPr="00476679" w:rsidRDefault="00AE0C77" w:rsidP="00AE0C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A59" w:rsidRPr="00476679" w:rsidRDefault="000B7A59" w:rsidP="00AE0C7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B7A59" w:rsidRPr="0047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B4" w:rsidRDefault="00B615B4" w:rsidP="00476679">
      <w:pPr>
        <w:spacing w:after="0" w:line="240" w:lineRule="auto"/>
      </w:pPr>
      <w:r>
        <w:separator/>
      </w:r>
    </w:p>
  </w:endnote>
  <w:endnote w:type="continuationSeparator" w:id="0">
    <w:p w:rsidR="00B615B4" w:rsidRDefault="00B615B4" w:rsidP="0047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B4" w:rsidRDefault="00B615B4" w:rsidP="00476679">
      <w:pPr>
        <w:spacing w:after="0" w:line="240" w:lineRule="auto"/>
      </w:pPr>
      <w:r>
        <w:separator/>
      </w:r>
    </w:p>
  </w:footnote>
  <w:footnote w:type="continuationSeparator" w:id="0">
    <w:p w:rsidR="00B615B4" w:rsidRDefault="00B615B4" w:rsidP="0047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12"/>
    <w:rsid w:val="00050327"/>
    <w:rsid w:val="000760BB"/>
    <w:rsid w:val="000A28AF"/>
    <w:rsid w:val="000A7837"/>
    <w:rsid w:val="000B7A59"/>
    <w:rsid w:val="00144EE9"/>
    <w:rsid w:val="00147A12"/>
    <w:rsid w:val="002710F9"/>
    <w:rsid w:val="00297A5A"/>
    <w:rsid w:val="002E4B96"/>
    <w:rsid w:val="00324D93"/>
    <w:rsid w:val="003328A4"/>
    <w:rsid w:val="00377D85"/>
    <w:rsid w:val="00450280"/>
    <w:rsid w:val="00476679"/>
    <w:rsid w:val="005255B4"/>
    <w:rsid w:val="005346BB"/>
    <w:rsid w:val="005E46CF"/>
    <w:rsid w:val="006329F2"/>
    <w:rsid w:val="00743E80"/>
    <w:rsid w:val="0075334F"/>
    <w:rsid w:val="00760924"/>
    <w:rsid w:val="00760CE0"/>
    <w:rsid w:val="007C7BFE"/>
    <w:rsid w:val="007F1D4B"/>
    <w:rsid w:val="0083014F"/>
    <w:rsid w:val="0088593D"/>
    <w:rsid w:val="00956496"/>
    <w:rsid w:val="009B04B4"/>
    <w:rsid w:val="00A53673"/>
    <w:rsid w:val="00A72183"/>
    <w:rsid w:val="00AE0C77"/>
    <w:rsid w:val="00B615B4"/>
    <w:rsid w:val="00B75A35"/>
    <w:rsid w:val="00BD17CF"/>
    <w:rsid w:val="00C869CF"/>
    <w:rsid w:val="00C919FD"/>
    <w:rsid w:val="00CD0615"/>
    <w:rsid w:val="00CE4D8A"/>
    <w:rsid w:val="00DC46F3"/>
    <w:rsid w:val="00F03A79"/>
    <w:rsid w:val="00F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C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679"/>
  </w:style>
  <w:style w:type="paragraph" w:styleId="a7">
    <w:name w:val="footer"/>
    <w:basedOn w:val="a"/>
    <w:link w:val="a8"/>
    <w:uiPriority w:val="99"/>
    <w:unhideWhenUsed/>
    <w:rsid w:val="0047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679"/>
  </w:style>
  <w:style w:type="paragraph" w:styleId="a9">
    <w:name w:val="Balloon Text"/>
    <w:basedOn w:val="a"/>
    <w:link w:val="aa"/>
    <w:uiPriority w:val="99"/>
    <w:semiHidden/>
    <w:unhideWhenUsed/>
    <w:rsid w:val="0014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C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679"/>
  </w:style>
  <w:style w:type="paragraph" w:styleId="a7">
    <w:name w:val="footer"/>
    <w:basedOn w:val="a"/>
    <w:link w:val="a8"/>
    <w:uiPriority w:val="99"/>
    <w:unhideWhenUsed/>
    <w:rsid w:val="0047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679"/>
  </w:style>
  <w:style w:type="paragraph" w:styleId="a9">
    <w:name w:val="Balloon Text"/>
    <w:basedOn w:val="a"/>
    <w:link w:val="aa"/>
    <w:uiPriority w:val="99"/>
    <w:semiHidden/>
    <w:unhideWhenUsed/>
    <w:rsid w:val="0014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tant@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7;&#1054;&#1043;&#1051;&#1040;&#1057;&#1048;&#1045;%20&#1051;&#1091;&#1095;&#1096;&#1072;&#1103;%20&#1087;&#1083;&#1086;&#1097;&#1072;&#1076;&#1082;&#1072;%20&#1043;&#1077;&#1086;&#1075;&#1088;&#1072;&#1092;&#1080;&#1095;&#1077;&#1089;&#1082;&#1086;&#1075;&#1086;%20&#1076;&#1080;&#1082;&#1090;&#1072;&#1085;&#1090;&#1072;%20&#1088;&#1077;&#1076;.%2031.10.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7D22-B150-4C93-9182-BE593061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Елизавета</dc:creator>
  <cp:lastModifiedBy>Муравьева Мария Михайловна</cp:lastModifiedBy>
  <cp:revision>3</cp:revision>
  <cp:lastPrinted>2023-10-31T11:24:00Z</cp:lastPrinted>
  <dcterms:created xsi:type="dcterms:W3CDTF">2023-11-01T08:34:00Z</dcterms:created>
  <dcterms:modified xsi:type="dcterms:W3CDTF">2023-11-01T10:09:00Z</dcterms:modified>
</cp:coreProperties>
</file>